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7BCAEF4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8E3162">
        <w:rPr>
          <w:rFonts w:ascii="Azo Sans Md" w:hAnsi="Azo Sans Md" w:cstheme="minorHAnsi"/>
          <w:bCs/>
          <w:szCs w:val="24"/>
        </w:rPr>
        <w:t>90</w:t>
      </w:r>
      <w:r w:rsidR="002A414F">
        <w:rPr>
          <w:rFonts w:ascii="Azo Sans Md" w:hAnsi="Azo Sans Md" w:cstheme="minorHAnsi"/>
          <w:bCs/>
          <w:szCs w:val="24"/>
        </w:rPr>
        <w:t>012/2024</w:t>
      </w:r>
    </w:p>
    <w:p w14:paraId="1616DB90" w14:textId="67C2580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2A414F">
        <w:rPr>
          <w:rFonts w:ascii="Azo Sans Md" w:hAnsi="Azo Sans Md" w:cstheme="minorHAnsi"/>
          <w:b/>
          <w:bCs/>
          <w:szCs w:val="24"/>
        </w:rPr>
        <w:t>33.996/2023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F4D66D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9D0D85">
        <w:rPr>
          <w:rFonts w:ascii="Azo Sans Lt" w:hAnsi="Azo Sans Lt" w:cstheme="minorHAnsi"/>
          <w:bCs/>
          <w:szCs w:val="24"/>
        </w:rPr>
        <w:t>UNITÁRIO</w:t>
      </w:r>
    </w:p>
    <w:p w14:paraId="7E7531B9" w14:textId="40DA3C22" w:rsidR="008E3162" w:rsidRPr="008E3162" w:rsidRDefault="004B3602" w:rsidP="008E3162">
      <w:pPr>
        <w:spacing w:before="1" w:line="276" w:lineRule="auto"/>
        <w:ind w:left="0" w:firstLine="0"/>
        <w:rPr>
          <w:rFonts w:ascii="Azo Sans Lt" w:hAnsi="Azo Sans Lt"/>
          <w:color w:val="000000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A414F" w:rsidRPr="00051441">
        <w:rPr>
          <w:rFonts w:ascii="Azo Sans Md" w:hAnsi="Azo Sans Md"/>
          <w:b/>
          <w:bCs/>
          <w:color w:val="000000"/>
          <w:szCs w:val="24"/>
        </w:rPr>
        <w:t>REGISTRO DE PREÇOS</w:t>
      </w:r>
      <w:r w:rsidR="002A414F" w:rsidRPr="00051441">
        <w:rPr>
          <w:rFonts w:ascii="Azo Sans Md" w:hAnsi="Azo Sans Md" w:cstheme="minorHAnsi"/>
          <w:b/>
          <w:bCs/>
          <w:szCs w:val="24"/>
        </w:rPr>
        <w:t xml:space="preserve"> </w:t>
      </w:r>
      <w:r w:rsidR="002A414F" w:rsidRPr="00A52638">
        <w:rPr>
          <w:rFonts w:ascii="Azo Sans Lt" w:hAnsi="Azo Sans Lt"/>
          <w:color w:val="000000"/>
          <w:szCs w:val="24"/>
        </w:rPr>
        <w:t>para futura e eventual</w:t>
      </w:r>
      <w:r w:rsidR="00855D65">
        <w:rPr>
          <w:rFonts w:ascii="Azo Sans Lt" w:hAnsi="Azo Sans Lt"/>
          <w:color w:val="000000"/>
          <w:szCs w:val="24"/>
        </w:rPr>
        <w:t xml:space="preserve"> </w:t>
      </w:r>
      <w:r w:rsidR="002A414F" w:rsidRPr="008E559C">
        <w:rPr>
          <w:rFonts w:ascii="Azo Sans Md" w:hAnsi="Azo Sans Md"/>
          <w:b/>
          <w:bCs/>
          <w:color w:val="000000"/>
          <w:szCs w:val="24"/>
        </w:rPr>
        <w:t>AQUISIÇÃO de ÁGUA MINERAL, acondicionada em galões de 20 litros, com COMODATO de 150 bebedouros elétricos e 600 galões de plástico, para atender às necessidades das Secretarias Municipais, Subprefeituras e Fundação</w:t>
      </w:r>
      <w:r w:rsidR="006A0EF0" w:rsidRPr="006A0EF0">
        <w:rPr>
          <w:rFonts w:ascii="Azo Sans Lt" w:hAnsi="Azo Sans Lt"/>
          <w:color w:val="000000"/>
          <w:szCs w:val="24"/>
        </w:rPr>
        <w:t>, pelo período de 01 (um) ano</w:t>
      </w:r>
      <w:r w:rsidR="00157377" w:rsidRPr="00157377">
        <w:rPr>
          <w:rFonts w:ascii="Azo Sans Lt" w:hAnsi="Azo Sans Lt"/>
          <w:color w:val="000000"/>
          <w:szCs w:val="24"/>
        </w:rPr>
        <w:t>.</w:t>
      </w:r>
    </w:p>
    <w:p w14:paraId="305DBAED" w14:textId="36F985F2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0FE287A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8E3162">
        <w:rPr>
          <w:rFonts w:ascii="Azo Sans Md" w:hAnsi="Azo Sans Md" w:cstheme="minorHAnsi"/>
          <w:b/>
        </w:rPr>
        <w:t xml:space="preserve">Pregão Eletrônico nº </w:t>
      </w:r>
      <w:r w:rsidR="008E3162" w:rsidRPr="008E3162">
        <w:rPr>
          <w:rFonts w:ascii="Azo Sans Md" w:hAnsi="Azo Sans Md" w:cstheme="minorHAnsi"/>
          <w:b/>
        </w:rPr>
        <w:t>90</w:t>
      </w:r>
      <w:r w:rsidR="002A414F">
        <w:rPr>
          <w:rFonts w:ascii="Azo Sans Md" w:hAnsi="Azo Sans Md" w:cstheme="minorHAnsi"/>
          <w:b/>
        </w:rPr>
        <w:t>012/2024</w:t>
      </w:r>
      <w:r w:rsidR="008E3162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8E316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8E3162">
        <w:rPr>
          <w:rFonts w:ascii="Azo Sans Lt" w:hAnsi="Azo Sans Lt" w:cstheme="minorHAnsi"/>
          <w:sz w:val="22"/>
          <w:szCs w:val="22"/>
        </w:rPr>
        <w:t>.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8E3162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2A414F" w:rsidRPr="00051441">
        <w:rPr>
          <w:rFonts w:ascii="Azo Sans Md" w:hAnsi="Azo Sans Md"/>
          <w:b/>
          <w:bCs/>
          <w:color w:val="000000"/>
        </w:rPr>
        <w:t>REGISTRO DE PREÇOS</w:t>
      </w:r>
      <w:r w:rsidR="002A414F" w:rsidRPr="00051441">
        <w:rPr>
          <w:rFonts w:ascii="Azo Sans Md" w:hAnsi="Azo Sans Md" w:cstheme="minorHAnsi"/>
          <w:b/>
          <w:bCs/>
        </w:rPr>
        <w:t xml:space="preserve"> </w:t>
      </w:r>
      <w:r w:rsidR="002A414F" w:rsidRPr="00A52638">
        <w:rPr>
          <w:rFonts w:ascii="Azo Sans Lt" w:hAnsi="Azo Sans Lt"/>
          <w:color w:val="000000"/>
        </w:rPr>
        <w:t>para futura e eventual</w:t>
      </w:r>
      <w:r w:rsidR="002A414F">
        <w:rPr>
          <w:rFonts w:ascii="Azo Sans Lt" w:hAnsi="Azo Sans Lt"/>
          <w:color w:val="000000"/>
        </w:rPr>
        <w:t xml:space="preserve"> </w:t>
      </w:r>
      <w:r w:rsidR="002A414F" w:rsidRPr="008E559C">
        <w:rPr>
          <w:rFonts w:ascii="Azo Sans Md" w:hAnsi="Azo Sans Md"/>
          <w:b/>
          <w:bCs/>
          <w:color w:val="000000"/>
        </w:rPr>
        <w:t>AQUISIÇÃO de ÁGUA MINERAL, acondicionada em galões de 20 litros, com COMODATO de 150 bebedouros elétricos e 600 galões de plástico, para atender às necessidades das Secretarias Municipais, Subprefeituras e Fundação</w:t>
      </w:r>
      <w:r w:rsidR="002D2646" w:rsidRPr="008E316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7395E7B3" w14:textId="58E6AFC4" w:rsidR="009D0D85" w:rsidRDefault="009D0D85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9D0D85" w:rsidRPr="00974A2C" w14:paraId="6A80D394" w14:textId="77777777" w:rsidTr="003A491A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5F26766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7F759C20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DF3834A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2009DE6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CB66F99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DE421C4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3F0263C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EF790F5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9D0D85" w:rsidRPr="00974A2C" w14:paraId="4CDBFE25" w14:textId="77777777" w:rsidTr="003A491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1C707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57D2" w14:textId="77777777" w:rsidR="009D0D85" w:rsidRPr="00974A2C" w:rsidRDefault="009D0D85" w:rsidP="003A491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EBEE" w14:textId="77777777" w:rsidR="009D0D85" w:rsidRPr="00974A2C" w:rsidRDefault="009D0D85" w:rsidP="003A491A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DEBB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67A89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A201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B7BB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B8A0E" w14:textId="77777777" w:rsidR="009D0D85" w:rsidRPr="00974A2C" w:rsidRDefault="009D0D85" w:rsidP="003A491A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D0D85" w:rsidRPr="00974A2C" w14:paraId="378A8E97" w14:textId="77777777" w:rsidTr="003A491A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2EB1C116" w14:textId="77777777" w:rsidR="009D0D85" w:rsidRPr="00974A2C" w:rsidRDefault="009D0D85" w:rsidP="003A491A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4493531" w14:textId="77777777" w:rsidR="009D0D85" w:rsidRPr="00974A2C" w:rsidRDefault="009D0D85" w:rsidP="003A491A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98CFF03" w14:textId="77777777" w:rsidR="009D0D85" w:rsidRDefault="009D0D85" w:rsidP="009D0D85">
      <w:pPr>
        <w:rPr>
          <w:rFonts w:asciiTheme="minorHAnsi" w:hAnsiTheme="minorHAnsi" w:cstheme="minorHAnsi"/>
          <w:b/>
          <w:sz w:val="22"/>
        </w:rPr>
      </w:pPr>
    </w:p>
    <w:p w14:paraId="40B3BD4C" w14:textId="12D03DFA" w:rsidR="007A67F8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577EC5F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14B3F01A" w14:textId="77777777" w:rsidR="009B77DA" w:rsidRDefault="009B77DA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560EC506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D10DE3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8E316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E3162">
      <w:headerReference w:type="default" r:id="rId8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B5C4D" w14:textId="77777777" w:rsidR="00295A12" w:rsidRDefault="00295A12" w:rsidP="007A67F8">
      <w:r>
        <w:separator/>
      </w:r>
    </w:p>
  </w:endnote>
  <w:endnote w:type="continuationSeparator" w:id="0">
    <w:p w14:paraId="023AD316" w14:textId="77777777" w:rsidR="00295A12" w:rsidRDefault="00295A1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1F0B1" w14:textId="77777777" w:rsidR="00295A12" w:rsidRDefault="00295A12" w:rsidP="007A67F8">
      <w:r>
        <w:separator/>
      </w:r>
    </w:p>
  </w:footnote>
  <w:footnote w:type="continuationSeparator" w:id="0">
    <w:p w14:paraId="377C0F7D" w14:textId="77777777" w:rsidR="00295A12" w:rsidRDefault="00295A1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B7BD" w14:textId="79264792" w:rsidR="00E15382" w:rsidRPr="002A414F" w:rsidRDefault="002A414F" w:rsidP="00CE1DCD">
    <w:pPr>
      <w:pStyle w:val="Cabealho"/>
      <w:ind w:left="142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23C410D" wp14:editId="30588C42">
              <wp:simplePos x="0" y="0"/>
              <wp:positionH relativeFrom="column">
                <wp:posOffset>4331970</wp:posOffset>
              </wp:positionH>
              <wp:positionV relativeFrom="paragraph">
                <wp:posOffset>169545</wp:posOffset>
              </wp:positionV>
              <wp:extent cx="1883410" cy="568325"/>
              <wp:effectExtent l="0" t="0" r="21590" b="2222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83410" cy="568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50836F20" w14:textId="77777777" w:rsidR="002A414F" w:rsidRDefault="002A414F" w:rsidP="002A414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33.996/2023</w:t>
                          </w:r>
                        </w:p>
                        <w:p w14:paraId="5D4AF730" w14:textId="77777777" w:rsidR="002A414F" w:rsidRDefault="002A414F" w:rsidP="002A414F">
                          <w:pPr>
                            <w:pStyle w:val="SemEspaamento"/>
                          </w:pPr>
                        </w:p>
                        <w:p w14:paraId="1FF9E11A" w14:textId="77777777" w:rsidR="002A414F" w:rsidRDefault="002A414F" w:rsidP="002A414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3C410D" id="Retângulo 3" o:spid="_x0000_s1026" style="position:absolute;left:0;text-align:left;margin-left:341.1pt;margin-top:13.35pt;width:148.3pt;height:4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" strokeweight=".26mm">
              <v:stroke joinstyle="round"/>
              <v:path arrowok="t"/>
              <v:textbox>
                <w:txbxContent>
                  <w:p w14:paraId="50836F20" w14:textId="77777777" w:rsidR="002A414F" w:rsidRDefault="002A414F" w:rsidP="002A414F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33.996/2023</w:t>
                    </w:r>
                  </w:p>
                  <w:p w14:paraId="5D4AF730" w14:textId="77777777" w:rsidR="002A414F" w:rsidRDefault="002A414F" w:rsidP="002A414F">
                    <w:pPr>
                      <w:pStyle w:val="SemEspaamento"/>
                    </w:pPr>
                  </w:p>
                  <w:p w14:paraId="1FF9E11A" w14:textId="77777777" w:rsidR="002A414F" w:rsidRDefault="002A414F" w:rsidP="002A414F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Pr="006D2988">
      <w:rPr>
        <w:noProof/>
      </w:rPr>
      <w:drawing>
        <wp:inline distT="0" distB="0" distL="0" distR="0" wp14:anchorId="0C9879C0" wp14:editId="764F9697">
          <wp:extent cx="4210050" cy="971550"/>
          <wp:effectExtent l="0" t="0" r="0" b="0"/>
          <wp:docPr id="2" name="Imagem 2" descr="Imagem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magem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00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B6B78"/>
    <w:rsid w:val="000C1096"/>
    <w:rsid w:val="000F30D7"/>
    <w:rsid w:val="001024B2"/>
    <w:rsid w:val="00102F5F"/>
    <w:rsid w:val="00113950"/>
    <w:rsid w:val="0012526A"/>
    <w:rsid w:val="00135D9D"/>
    <w:rsid w:val="00157377"/>
    <w:rsid w:val="00194522"/>
    <w:rsid w:val="001F012D"/>
    <w:rsid w:val="002144FB"/>
    <w:rsid w:val="0022503C"/>
    <w:rsid w:val="00295A12"/>
    <w:rsid w:val="002A414F"/>
    <w:rsid w:val="002B31BD"/>
    <w:rsid w:val="002D2646"/>
    <w:rsid w:val="002D4136"/>
    <w:rsid w:val="00367C33"/>
    <w:rsid w:val="00375A56"/>
    <w:rsid w:val="00387F60"/>
    <w:rsid w:val="0039050B"/>
    <w:rsid w:val="00446624"/>
    <w:rsid w:val="004A3748"/>
    <w:rsid w:val="004A629C"/>
    <w:rsid w:val="004B28C9"/>
    <w:rsid w:val="004B3602"/>
    <w:rsid w:val="004B4D52"/>
    <w:rsid w:val="004C366B"/>
    <w:rsid w:val="004D1DE2"/>
    <w:rsid w:val="004E31C8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7366B"/>
    <w:rsid w:val="006A0EF0"/>
    <w:rsid w:val="0070190E"/>
    <w:rsid w:val="0070659C"/>
    <w:rsid w:val="00723E9F"/>
    <w:rsid w:val="00731DF5"/>
    <w:rsid w:val="00752515"/>
    <w:rsid w:val="00765D44"/>
    <w:rsid w:val="007712B4"/>
    <w:rsid w:val="007A67F8"/>
    <w:rsid w:val="007B5CD0"/>
    <w:rsid w:val="007C49D4"/>
    <w:rsid w:val="008129E2"/>
    <w:rsid w:val="00855D65"/>
    <w:rsid w:val="008565E4"/>
    <w:rsid w:val="008A07A4"/>
    <w:rsid w:val="008A4FEE"/>
    <w:rsid w:val="008C07EA"/>
    <w:rsid w:val="008C5025"/>
    <w:rsid w:val="008E3162"/>
    <w:rsid w:val="008E5349"/>
    <w:rsid w:val="00901291"/>
    <w:rsid w:val="0090271D"/>
    <w:rsid w:val="009041BF"/>
    <w:rsid w:val="00930076"/>
    <w:rsid w:val="0094777A"/>
    <w:rsid w:val="00952AB3"/>
    <w:rsid w:val="00953BD4"/>
    <w:rsid w:val="00974A2C"/>
    <w:rsid w:val="009B77DA"/>
    <w:rsid w:val="009D0D85"/>
    <w:rsid w:val="00A11166"/>
    <w:rsid w:val="00A4617B"/>
    <w:rsid w:val="00A62F5A"/>
    <w:rsid w:val="00A75B9A"/>
    <w:rsid w:val="00B21FF1"/>
    <w:rsid w:val="00B659CB"/>
    <w:rsid w:val="00B678C7"/>
    <w:rsid w:val="00B77E71"/>
    <w:rsid w:val="00B8036D"/>
    <w:rsid w:val="00BA5E81"/>
    <w:rsid w:val="00BE4605"/>
    <w:rsid w:val="00BF5CD1"/>
    <w:rsid w:val="00BF7745"/>
    <w:rsid w:val="00C6759F"/>
    <w:rsid w:val="00C776CB"/>
    <w:rsid w:val="00C8338D"/>
    <w:rsid w:val="00CA6265"/>
    <w:rsid w:val="00CE15F3"/>
    <w:rsid w:val="00CE1DCD"/>
    <w:rsid w:val="00CE7D0D"/>
    <w:rsid w:val="00D02C2F"/>
    <w:rsid w:val="00D05146"/>
    <w:rsid w:val="00D17939"/>
    <w:rsid w:val="00D510B4"/>
    <w:rsid w:val="00D577F2"/>
    <w:rsid w:val="00DB5059"/>
    <w:rsid w:val="00DB581C"/>
    <w:rsid w:val="00DD6E60"/>
    <w:rsid w:val="00DE34D5"/>
    <w:rsid w:val="00E1394D"/>
    <w:rsid w:val="00E15382"/>
    <w:rsid w:val="00E27483"/>
    <w:rsid w:val="00E46A51"/>
    <w:rsid w:val="00E5046E"/>
    <w:rsid w:val="00E57DE3"/>
    <w:rsid w:val="00E60D4B"/>
    <w:rsid w:val="00E71587"/>
    <w:rsid w:val="00ED5417"/>
    <w:rsid w:val="00F277F2"/>
    <w:rsid w:val="00F52153"/>
    <w:rsid w:val="00F62D1C"/>
    <w:rsid w:val="00F87E07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E57DE3"/>
    <w:pPr>
      <w:suppressAutoHyphens/>
      <w:autoSpaceDN w:val="0"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DBD57-8F4C-44A0-813E-944B6530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291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24</cp:revision>
  <cp:lastPrinted>2022-12-21T19:41:00Z</cp:lastPrinted>
  <dcterms:created xsi:type="dcterms:W3CDTF">2021-05-27T14:26:00Z</dcterms:created>
  <dcterms:modified xsi:type="dcterms:W3CDTF">2024-01-16T19:16:00Z</dcterms:modified>
</cp:coreProperties>
</file>